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FE" w:rsidRDefault="00F500FE" w:rsidP="00F500FE">
      <w:pPr>
        <w:pStyle w:val="Akapitzlist"/>
        <w:numPr>
          <w:ilvl w:val="0"/>
          <w:numId w:val="1"/>
        </w:numPr>
      </w:pPr>
      <w:r>
        <w:t>Jakiego typu parametry można określić przy pomocy poniższych opcji menu programu BIOS Setup: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4621"/>
        <w:gridCol w:w="4621"/>
      </w:tblGrid>
      <w:tr w:rsidR="001B0D7F" w:rsidTr="001B0D7F">
        <w:tc>
          <w:tcPr>
            <w:tcW w:w="4621" w:type="dxa"/>
          </w:tcPr>
          <w:p w:rsidR="001B0D7F" w:rsidRPr="00652B96" w:rsidRDefault="001B0D7F" w:rsidP="001B0D7F">
            <w:pPr>
              <w:pStyle w:val="Akapitzlist"/>
              <w:numPr>
                <w:ilvl w:val="1"/>
                <w:numId w:val="1"/>
              </w:numPr>
              <w:ind w:left="545"/>
            </w:pPr>
            <w:r w:rsidRPr="00652B96">
              <w:t>Power Management Setup</w:t>
            </w:r>
          </w:p>
        </w:tc>
        <w:tc>
          <w:tcPr>
            <w:tcW w:w="4621" w:type="dxa"/>
          </w:tcPr>
          <w:p w:rsidR="001B0D7F" w:rsidRPr="001B0D7F" w:rsidRDefault="001B0D7F" w:rsidP="001B0D7F">
            <w:pPr>
              <w:ind w:left="1080"/>
            </w:pPr>
          </w:p>
        </w:tc>
      </w:tr>
      <w:tr w:rsidR="001B0D7F" w:rsidTr="001B0D7F">
        <w:tc>
          <w:tcPr>
            <w:tcW w:w="4621" w:type="dxa"/>
          </w:tcPr>
          <w:p w:rsidR="001B0D7F" w:rsidRPr="00652B96" w:rsidRDefault="001B0D7F" w:rsidP="001B0D7F">
            <w:pPr>
              <w:pStyle w:val="Akapitzlist"/>
              <w:numPr>
                <w:ilvl w:val="1"/>
                <w:numId w:val="1"/>
              </w:numPr>
              <w:ind w:left="545"/>
            </w:pPr>
            <w:proofErr w:type="spellStart"/>
            <w:r w:rsidRPr="00652B96">
              <w:t>Integrated</w:t>
            </w:r>
            <w:proofErr w:type="spellEnd"/>
            <w:r w:rsidRPr="00652B96">
              <w:t xml:space="preserve"> </w:t>
            </w:r>
            <w:proofErr w:type="spellStart"/>
            <w:r w:rsidRPr="00652B96">
              <w:t>Peripherals</w:t>
            </w:r>
            <w:proofErr w:type="spellEnd"/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652B96" w:rsidRDefault="001B0D7F" w:rsidP="001B0D7F">
            <w:pPr>
              <w:pStyle w:val="Akapitzlist"/>
              <w:numPr>
                <w:ilvl w:val="1"/>
                <w:numId w:val="1"/>
              </w:numPr>
              <w:ind w:left="545"/>
            </w:pPr>
            <w:r w:rsidRPr="00652B96">
              <w:t>PC Health Status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652B96" w:rsidRDefault="001B0D7F" w:rsidP="001B0D7F">
            <w:pPr>
              <w:pStyle w:val="Akapitzlist"/>
              <w:numPr>
                <w:ilvl w:val="1"/>
                <w:numId w:val="1"/>
              </w:numPr>
              <w:ind w:left="545"/>
            </w:pPr>
            <w:proofErr w:type="spellStart"/>
            <w:r w:rsidRPr="00652B96">
              <w:t>Load</w:t>
            </w:r>
            <w:proofErr w:type="spellEnd"/>
            <w:r w:rsidRPr="00652B96">
              <w:t xml:space="preserve"> </w:t>
            </w:r>
            <w:proofErr w:type="spellStart"/>
            <w:r w:rsidRPr="00652B96">
              <w:t>Optimized</w:t>
            </w:r>
            <w:proofErr w:type="spellEnd"/>
            <w:r w:rsidRPr="00652B96">
              <w:t xml:space="preserve"> </w:t>
            </w:r>
            <w:proofErr w:type="spellStart"/>
            <w:r w:rsidRPr="00652B96">
              <w:t>Defaults</w:t>
            </w:r>
            <w:proofErr w:type="spellEnd"/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652B96" w:rsidRDefault="001B0D7F" w:rsidP="001B0D7F">
            <w:pPr>
              <w:pStyle w:val="Akapitzlist"/>
              <w:numPr>
                <w:ilvl w:val="1"/>
                <w:numId w:val="1"/>
              </w:numPr>
              <w:ind w:left="545"/>
            </w:pPr>
            <w:proofErr w:type="spellStart"/>
            <w:r w:rsidRPr="00652B96">
              <w:t>Boot</w:t>
            </w:r>
            <w:proofErr w:type="spellEnd"/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</w:tbl>
    <w:p w:rsidR="001B0D7F" w:rsidRDefault="001B0D7F" w:rsidP="001B0D7F">
      <w:pPr>
        <w:pStyle w:val="Akapitzlist"/>
      </w:pPr>
    </w:p>
    <w:p w:rsidR="00F500FE" w:rsidRDefault="00F500FE" w:rsidP="00F500FE">
      <w:pPr>
        <w:pStyle w:val="Akapitzlist"/>
        <w:numPr>
          <w:ilvl w:val="0"/>
          <w:numId w:val="1"/>
        </w:numPr>
      </w:pPr>
      <w:r>
        <w:t>Uzupełnij nazwy opcji BIOS Setup, które odnoszą się do poniższych ustawień:</w:t>
      </w:r>
    </w:p>
    <w:tbl>
      <w:tblPr>
        <w:tblStyle w:val="Tabela-Siatka"/>
        <w:tblW w:w="0" w:type="auto"/>
        <w:tblInd w:w="620" w:type="dxa"/>
        <w:tblLook w:val="04A0"/>
      </w:tblPr>
      <w:tblGrid>
        <w:gridCol w:w="4621"/>
        <w:gridCol w:w="4621"/>
      </w:tblGrid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 xml:space="preserve">Załadowanie bezpiecznych ustawień </w:t>
            </w:r>
            <w:proofErr w:type="spellStart"/>
            <w:r w:rsidRPr="00EB2D78">
              <w:t>BIOS’u</w:t>
            </w:r>
            <w:proofErr w:type="spellEnd"/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>Wbudowany kontroler karty dźwiękowej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>Łączna ilość pamięci graficznej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>Liczba rdzeni procesora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>Wbudowany port szeregowy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 xml:space="preserve">Włączenie klawisza </w:t>
            </w:r>
            <w:proofErr w:type="spellStart"/>
            <w:r w:rsidRPr="00EB2D78">
              <w:t>Num</w:t>
            </w:r>
            <w:proofErr w:type="spellEnd"/>
            <w:r w:rsidRPr="00EB2D78">
              <w:t xml:space="preserve"> Lock przy starcie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>Wbudowany kontroler karty sieciowej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>Bezpieczny rozruch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>Konfiguracja urządzeń wejścia/wyjścia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 xml:space="preserve">Pierwszy nadrzędny kanał IDE 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>Wyjście bez zapisywania ustawień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>Ustawianie hasła administratora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>Prędkość procesora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4621" w:type="dxa"/>
          </w:tcPr>
          <w:p w:rsidR="001B0D7F" w:rsidRPr="00EB2D78" w:rsidRDefault="001B0D7F" w:rsidP="004137A1">
            <w:pPr>
              <w:pStyle w:val="Akapitzlist"/>
              <w:numPr>
                <w:ilvl w:val="1"/>
                <w:numId w:val="1"/>
              </w:numPr>
            </w:pPr>
            <w:r w:rsidRPr="00EB2D78">
              <w:t>Urządzenia wymienne</w:t>
            </w:r>
          </w:p>
        </w:tc>
        <w:tc>
          <w:tcPr>
            <w:tcW w:w="462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</w:tbl>
    <w:p w:rsidR="001B0D7F" w:rsidRDefault="001B0D7F" w:rsidP="001B0D7F">
      <w:pPr>
        <w:pStyle w:val="Akapitzlist"/>
      </w:pPr>
    </w:p>
    <w:p w:rsidR="00F500FE" w:rsidRDefault="00F500FE" w:rsidP="00F500FE">
      <w:pPr>
        <w:pStyle w:val="Akapitzlist"/>
        <w:numPr>
          <w:ilvl w:val="0"/>
          <w:numId w:val="1"/>
        </w:numPr>
      </w:pPr>
      <w:r>
        <w:t>Co oznaczają opcje programu BIOS Setup: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161"/>
        <w:gridCol w:w="5161"/>
      </w:tblGrid>
      <w:tr w:rsidR="001B0D7F" w:rsidTr="001B0D7F">
        <w:tc>
          <w:tcPr>
            <w:tcW w:w="5161" w:type="dxa"/>
          </w:tcPr>
          <w:p w:rsidR="001B0D7F" w:rsidRPr="00F96003" w:rsidRDefault="001B0D7F" w:rsidP="00633AAF">
            <w:pPr>
              <w:pStyle w:val="Akapitzlist"/>
              <w:numPr>
                <w:ilvl w:val="1"/>
                <w:numId w:val="1"/>
              </w:numPr>
            </w:pPr>
            <w:proofErr w:type="spellStart"/>
            <w:r w:rsidRPr="00F96003">
              <w:t>Restore</w:t>
            </w:r>
            <w:proofErr w:type="spellEnd"/>
            <w:r w:rsidRPr="00F96003">
              <w:t xml:space="preserve"> On AC Power </w:t>
            </w:r>
            <w:proofErr w:type="spellStart"/>
            <w:r w:rsidRPr="00F96003">
              <w:t>Loss</w:t>
            </w:r>
            <w:proofErr w:type="spellEnd"/>
          </w:p>
        </w:tc>
        <w:tc>
          <w:tcPr>
            <w:tcW w:w="516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5161" w:type="dxa"/>
          </w:tcPr>
          <w:p w:rsidR="001B0D7F" w:rsidRPr="00F96003" w:rsidRDefault="001B0D7F" w:rsidP="00633AAF">
            <w:pPr>
              <w:pStyle w:val="Akapitzlist"/>
              <w:numPr>
                <w:ilvl w:val="1"/>
                <w:numId w:val="1"/>
              </w:numPr>
            </w:pPr>
            <w:proofErr w:type="spellStart"/>
            <w:r w:rsidRPr="00F96003">
              <w:t>Frequency</w:t>
            </w:r>
            <w:proofErr w:type="spellEnd"/>
            <w:r w:rsidRPr="00F96003">
              <w:t>/</w:t>
            </w:r>
            <w:proofErr w:type="spellStart"/>
            <w:r w:rsidRPr="00F96003">
              <w:t>voltage</w:t>
            </w:r>
            <w:proofErr w:type="spellEnd"/>
            <w:r w:rsidRPr="00F96003">
              <w:t xml:space="preserve"> </w:t>
            </w:r>
            <w:proofErr w:type="spellStart"/>
            <w:r w:rsidRPr="00F96003">
              <w:t>control</w:t>
            </w:r>
            <w:proofErr w:type="spellEnd"/>
          </w:p>
        </w:tc>
        <w:tc>
          <w:tcPr>
            <w:tcW w:w="516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5161" w:type="dxa"/>
          </w:tcPr>
          <w:p w:rsidR="001B0D7F" w:rsidRPr="00F96003" w:rsidRDefault="001B0D7F" w:rsidP="00633AAF">
            <w:pPr>
              <w:pStyle w:val="Akapitzlist"/>
              <w:numPr>
                <w:ilvl w:val="1"/>
                <w:numId w:val="1"/>
              </w:numPr>
            </w:pPr>
            <w:proofErr w:type="spellStart"/>
            <w:r w:rsidRPr="00F96003">
              <w:t>Memory</w:t>
            </w:r>
            <w:proofErr w:type="spellEnd"/>
            <w:r w:rsidRPr="00F96003">
              <w:t xml:space="preserve"> bus </w:t>
            </w:r>
            <w:proofErr w:type="spellStart"/>
            <w:r w:rsidRPr="00F96003">
              <w:t>Speed</w:t>
            </w:r>
            <w:proofErr w:type="spellEnd"/>
          </w:p>
        </w:tc>
        <w:tc>
          <w:tcPr>
            <w:tcW w:w="516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5161" w:type="dxa"/>
          </w:tcPr>
          <w:p w:rsidR="001B0D7F" w:rsidRPr="00F96003" w:rsidRDefault="001B0D7F" w:rsidP="00633AAF">
            <w:pPr>
              <w:pStyle w:val="Akapitzlist"/>
              <w:numPr>
                <w:ilvl w:val="1"/>
                <w:numId w:val="1"/>
              </w:numPr>
            </w:pPr>
            <w:r w:rsidRPr="00F96003">
              <w:t xml:space="preserve">CPU </w:t>
            </w:r>
            <w:proofErr w:type="spellStart"/>
            <w:r w:rsidRPr="00F96003">
              <w:t>Cache</w:t>
            </w:r>
            <w:proofErr w:type="spellEnd"/>
            <w:r w:rsidRPr="00F96003">
              <w:t xml:space="preserve"> </w:t>
            </w:r>
            <w:proofErr w:type="spellStart"/>
            <w:r w:rsidRPr="00F96003">
              <w:t>Level</w:t>
            </w:r>
            <w:proofErr w:type="spellEnd"/>
            <w:r w:rsidRPr="00F96003">
              <w:t xml:space="preserve"> 2</w:t>
            </w:r>
          </w:p>
        </w:tc>
        <w:tc>
          <w:tcPr>
            <w:tcW w:w="516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5161" w:type="dxa"/>
          </w:tcPr>
          <w:p w:rsidR="001B0D7F" w:rsidRPr="00F96003" w:rsidRDefault="001B0D7F" w:rsidP="00633AAF">
            <w:pPr>
              <w:pStyle w:val="Akapitzlist"/>
              <w:numPr>
                <w:ilvl w:val="1"/>
                <w:numId w:val="1"/>
              </w:numPr>
            </w:pPr>
            <w:proofErr w:type="spellStart"/>
            <w:r w:rsidRPr="00F96003">
              <w:t>Parallel</w:t>
            </w:r>
            <w:proofErr w:type="spellEnd"/>
            <w:r w:rsidRPr="00F96003">
              <w:t xml:space="preserve"> Port </w:t>
            </w:r>
            <w:proofErr w:type="spellStart"/>
            <w:r w:rsidRPr="00F96003">
              <w:t>Mode</w:t>
            </w:r>
            <w:proofErr w:type="spellEnd"/>
          </w:p>
        </w:tc>
        <w:tc>
          <w:tcPr>
            <w:tcW w:w="516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5161" w:type="dxa"/>
          </w:tcPr>
          <w:p w:rsidR="001B0D7F" w:rsidRPr="00F96003" w:rsidRDefault="001B0D7F" w:rsidP="00633AAF">
            <w:pPr>
              <w:pStyle w:val="Akapitzlist"/>
              <w:numPr>
                <w:ilvl w:val="1"/>
                <w:numId w:val="1"/>
              </w:numPr>
            </w:pPr>
            <w:r w:rsidRPr="00F96003">
              <w:t xml:space="preserve">Power </w:t>
            </w:r>
            <w:proofErr w:type="spellStart"/>
            <w:r w:rsidRPr="00F96003">
              <w:t>button</w:t>
            </w:r>
            <w:proofErr w:type="spellEnd"/>
            <w:r w:rsidRPr="00F96003">
              <w:t xml:space="preserve"> </w:t>
            </w:r>
            <w:proofErr w:type="spellStart"/>
            <w:r w:rsidRPr="00F96003">
              <w:t>function</w:t>
            </w:r>
            <w:proofErr w:type="spellEnd"/>
          </w:p>
        </w:tc>
        <w:tc>
          <w:tcPr>
            <w:tcW w:w="516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5161" w:type="dxa"/>
          </w:tcPr>
          <w:p w:rsidR="001B0D7F" w:rsidRPr="00F96003" w:rsidRDefault="001B0D7F" w:rsidP="00633AAF">
            <w:pPr>
              <w:pStyle w:val="Akapitzlist"/>
              <w:numPr>
                <w:ilvl w:val="1"/>
                <w:numId w:val="1"/>
              </w:numPr>
            </w:pPr>
            <w:proofErr w:type="spellStart"/>
            <w:r w:rsidRPr="00F96003">
              <w:t>Quick</w:t>
            </w:r>
            <w:proofErr w:type="spellEnd"/>
            <w:r w:rsidRPr="00F96003">
              <w:t xml:space="preserve"> </w:t>
            </w:r>
            <w:proofErr w:type="spellStart"/>
            <w:r w:rsidRPr="00F96003">
              <w:t>Boot</w:t>
            </w:r>
            <w:proofErr w:type="spellEnd"/>
          </w:p>
        </w:tc>
        <w:tc>
          <w:tcPr>
            <w:tcW w:w="516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5161" w:type="dxa"/>
          </w:tcPr>
          <w:p w:rsidR="001B0D7F" w:rsidRPr="00F96003" w:rsidRDefault="001B0D7F" w:rsidP="00633AAF">
            <w:pPr>
              <w:pStyle w:val="Akapitzlist"/>
              <w:numPr>
                <w:ilvl w:val="1"/>
                <w:numId w:val="1"/>
              </w:numPr>
            </w:pPr>
            <w:r w:rsidRPr="00F96003">
              <w:t xml:space="preserve">Wake </w:t>
            </w:r>
            <w:proofErr w:type="spellStart"/>
            <w:r w:rsidRPr="00F96003">
              <w:t>Up</w:t>
            </w:r>
            <w:proofErr w:type="spellEnd"/>
            <w:r w:rsidRPr="00F96003">
              <w:t xml:space="preserve"> on PCI </w:t>
            </w:r>
            <w:proofErr w:type="spellStart"/>
            <w:r w:rsidRPr="00F96003">
              <w:t>Device</w:t>
            </w:r>
            <w:proofErr w:type="spellEnd"/>
          </w:p>
        </w:tc>
        <w:tc>
          <w:tcPr>
            <w:tcW w:w="516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  <w:tr w:rsidR="001B0D7F" w:rsidTr="001B0D7F">
        <w:tc>
          <w:tcPr>
            <w:tcW w:w="5161" w:type="dxa"/>
          </w:tcPr>
          <w:p w:rsidR="001B0D7F" w:rsidRPr="00F96003" w:rsidRDefault="001B0D7F" w:rsidP="00633AAF">
            <w:pPr>
              <w:pStyle w:val="Akapitzlist"/>
              <w:numPr>
                <w:ilvl w:val="1"/>
                <w:numId w:val="1"/>
              </w:numPr>
            </w:pPr>
            <w:r w:rsidRPr="00F96003">
              <w:t xml:space="preserve">MAC </w:t>
            </w:r>
            <w:proofErr w:type="spellStart"/>
            <w:r w:rsidRPr="00F96003">
              <w:t>Address</w:t>
            </w:r>
            <w:proofErr w:type="spellEnd"/>
          </w:p>
        </w:tc>
        <w:tc>
          <w:tcPr>
            <w:tcW w:w="5161" w:type="dxa"/>
          </w:tcPr>
          <w:p w:rsidR="001B0D7F" w:rsidRDefault="001B0D7F" w:rsidP="001B0D7F">
            <w:pPr>
              <w:pStyle w:val="Akapitzlist"/>
              <w:ind w:left="0"/>
            </w:pPr>
          </w:p>
        </w:tc>
      </w:tr>
    </w:tbl>
    <w:p w:rsidR="00103F45" w:rsidRDefault="00103F45" w:rsidP="001B0D7F">
      <w:pPr>
        <w:pStyle w:val="Akapitzlist"/>
        <w:ind w:left="360"/>
      </w:pPr>
    </w:p>
    <w:sectPr w:rsidR="00103F45" w:rsidSect="00F50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59C"/>
    <w:multiLevelType w:val="hybridMultilevel"/>
    <w:tmpl w:val="AE50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00FE"/>
    <w:rsid w:val="00103F45"/>
    <w:rsid w:val="001B0D7F"/>
    <w:rsid w:val="002200CA"/>
    <w:rsid w:val="00340347"/>
    <w:rsid w:val="003573F0"/>
    <w:rsid w:val="00753905"/>
    <w:rsid w:val="008D3EB7"/>
    <w:rsid w:val="00B2580B"/>
    <w:rsid w:val="00F5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80B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0FE"/>
    <w:pPr>
      <w:ind w:left="720"/>
      <w:contextualSpacing/>
    </w:pPr>
  </w:style>
  <w:style w:type="table" w:styleId="Tabela-Siatka">
    <w:name w:val="Table Grid"/>
    <w:basedOn w:val="Standardowy"/>
    <w:uiPriority w:val="59"/>
    <w:rsid w:val="001B0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dcterms:created xsi:type="dcterms:W3CDTF">2016-02-22T05:51:00Z</dcterms:created>
  <dcterms:modified xsi:type="dcterms:W3CDTF">2016-02-22T05:51:00Z</dcterms:modified>
</cp:coreProperties>
</file>